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01440E2" w14:textId="77777777" w:rsidR="006E295D" w:rsidRDefault="005B2E0C">
      <w:pPr>
        <w:pStyle w:val="normal0"/>
        <w:jc w:val="center"/>
      </w:pPr>
      <w:r>
        <w:t>Robot Perimeter</w:t>
      </w:r>
    </w:p>
    <w:p w14:paraId="1409E942" w14:textId="77777777" w:rsidR="006E295D" w:rsidRDefault="006E295D">
      <w:pPr>
        <w:pStyle w:val="normal0"/>
        <w:jc w:val="center"/>
      </w:pPr>
      <w:bookmarkStart w:id="0" w:name="_GoBack"/>
      <w:bookmarkEnd w:id="0"/>
    </w:p>
    <w:tbl>
      <w:tblPr>
        <w:tblStyle w:val="a"/>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16"/>
        <w:gridCol w:w="2961"/>
        <w:gridCol w:w="2016"/>
        <w:gridCol w:w="3646"/>
      </w:tblGrid>
      <w:tr w:rsidR="006E295D" w14:paraId="2548F391" w14:textId="77777777">
        <w:tc>
          <w:tcPr>
            <w:tcW w:w="5993" w:type="dxa"/>
            <w:gridSpan w:val="3"/>
          </w:tcPr>
          <w:p w14:paraId="5B464392" w14:textId="77777777" w:rsidR="006E295D" w:rsidRDefault="005B2E0C">
            <w:pPr>
              <w:pStyle w:val="normal0"/>
              <w:tabs>
                <w:tab w:val="center" w:pos="4680"/>
                <w:tab w:val="right" w:pos="9360"/>
              </w:tabs>
              <w:spacing w:before="120" w:after="120"/>
            </w:pPr>
            <w:r>
              <w:rPr>
                <w:b/>
              </w:rPr>
              <w:t>Subject:</w:t>
            </w:r>
            <w:r>
              <w:t xml:space="preserve">  Math</w:t>
            </w:r>
          </w:p>
        </w:tc>
        <w:tc>
          <w:tcPr>
            <w:tcW w:w="3646" w:type="dxa"/>
          </w:tcPr>
          <w:p w14:paraId="319B1387" w14:textId="77777777" w:rsidR="006E295D" w:rsidRDefault="005B2E0C">
            <w:pPr>
              <w:pStyle w:val="normal0"/>
              <w:spacing w:before="120" w:after="120"/>
            </w:pPr>
            <w:r>
              <w:rPr>
                <w:b/>
              </w:rPr>
              <w:t>Instructor:  Kelsey Morgan and Reeves Turner</w:t>
            </w:r>
          </w:p>
        </w:tc>
      </w:tr>
      <w:tr w:rsidR="006E295D" w14:paraId="5A91F0A8" w14:textId="77777777">
        <w:tc>
          <w:tcPr>
            <w:tcW w:w="5993" w:type="dxa"/>
            <w:gridSpan w:val="3"/>
          </w:tcPr>
          <w:p w14:paraId="7AB4CD20" w14:textId="77777777" w:rsidR="006E295D" w:rsidRDefault="005B2E0C">
            <w:pPr>
              <w:pStyle w:val="normal0"/>
              <w:tabs>
                <w:tab w:val="center" w:pos="4680"/>
                <w:tab w:val="right" w:pos="9360"/>
              </w:tabs>
              <w:spacing w:before="120" w:after="120"/>
            </w:pPr>
            <w:r>
              <w:rPr>
                <w:b/>
              </w:rPr>
              <w:t xml:space="preserve">Grade Level: </w:t>
            </w:r>
            <w:r>
              <w:t>4th Grade</w:t>
            </w:r>
          </w:p>
        </w:tc>
        <w:tc>
          <w:tcPr>
            <w:tcW w:w="3646" w:type="dxa"/>
          </w:tcPr>
          <w:p w14:paraId="052E4176" w14:textId="77777777" w:rsidR="006E295D" w:rsidRDefault="006E295D">
            <w:pPr>
              <w:pStyle w:val="normal0"/>
              <w:spacing w:before="120" w:after="120"/>
            </w:pPr>
          </w:p>
        </w:tc>
      </w:tr>
      <w:tr w:rsidR="006E295D" w14:paraId="08B8EE67" w14:textId="77777777">
        <w:tc>
          <w:tcPr>
            <w:tcW w:w="9639" w:type="dxa"/>
            <w:gridSpan w:val="4"/>
          </w:tcPr>
          <w:p w14:paraId="2BCA3DFD" w14:textId="77777777" w:rsidR="006E295D" w:rsidRDefault="005B2E0C">
            <w:pPr>
              <w:pStyle w:val="normal0"/>
              <w:spacing w:before="120" w:after="120"/>
            </w:pPr>
            <w:r>
              <w:rPr>
                <w:b/>
              </w:rPr>
              <w:t xml:space="preserve">Title of Lesson: </w:t>
            </w:r>
            <w:r>
              <w:t>Robot Perimeter</w:t>
            </w:r>
          </w:p>
        </w:tc>
      </w:tr>
      <w:tr w:rsidR="006E295D" w14:paraId="131D4939" w14:textId="77777777">
        <w:tc>
          <w:tcPr>
            <w:tcW w:w="9639" w:type="dxa"/>
            <w:gridSpan w:val="4"/>
          </w:tcPr>
          <w:p w14:paraId="399E9094" w14:textId="77777777" w:rsidR="006E295D" w:rsidRDefault="005B2E0C">
            <w:pPr>
              <w:pStyle w:val="normal0"/>
              <w:spacing w:before="120" w:after="120"/>
            </w:pPr>
            <w:r>
              <w:rPr>
                <w:b/>
              </w:rPr>
              <w:t xml:space="preserve">Date:  </w:t>
            </w:r>
            <w:r>
              <w:t>April 15, 2015</w:t>
            </w:r>
          </w:p>
        </w:tc>
      </w:tr>
      <w:tr w:rsidR="006E295D" w14:paraId="30615991" w14:textId="77777777">
        <w:tc>
          <w:tcPr>
            <w:tcW w:w="9639" w:type="dxa"/>
            <w:gridSpan w:val="4"/>
          </w:tcPr>
          <w:p w14:paraId="658EBFCF" w14:textId="77777777" w:rsidR="006E295D" w:rsidRDefault="005B2E0C">
            <w:pPr>
              <w:pStyle w:val="normal0"/>
              <w:tabs>
                <w:tab w:val="center" w:pos="4680"/>
                <w:tab w:val="right" w:pos="9360"/>
              </w:tabs>
              <w:spacing w:before="120" w:after="120"/>
            </w:pPr>
            <w:r>
              <w:rPr>
                <w:b/>
              </w:rPr>
              <w:t>Time Period:</w:t>
            </w:r>
            <w:r>
              <w:t xml:space="preserve">  2 hours</w:t>
            </w:r>
          </w:p>
        </w:tc>
      </w:tr>
      <w:tr w:rsidR="006E295D" w14:paraId="3583B577" w14:textId="77777777">
        <w:tc>
          <w:tcPr>
            <w:tcW w:w="9639" w:type="dxa"/>
            <w:gridSpan w:val="4"/>
          </w:tcPr>
          <w:p w14:paraId="21B5E2B3" w14:textId="77777777" w:rsidR="006E295D" w:rsidRDefault="005B2E0C">
            <w:pPr>
              <w:pStyle w:val="normal0"/>
              <w:tabs>
                <w:tab w:val="center" w:pos="4680"/>
                <w:tab w:val="right" w:pos="9360"/>
              </w:tabs>
              <w:spacing w:before="120" w:after="120"/>
            </w:pPr>
            <w:r>
              <w:rPr>
                <w:b/>
              </w:rPr>
              <w:t xml:space="preserve">GA Standards: </w:t>
            </w:r>
            <w:bookmarkStart w:id="1" w:name="OLE_LINK11"/>
            <w:bookmarkStart w:id="2" w:name="OLE_LINK12"/>
            <w:r>
              <w:t xml:space="preserve">MCC4.MD.3 </w:t>
            </w:r>
            <w:bookmarkEnd w:id="1"/>
            <w:bookmarkEnd w:id="2"/>
          </w:p>
          <w:p w14:paraId="59C6AA64" w14:textId="77777777" w:rsidR="006E295D" w:rsidRDefault="005B2E0C">
            <w:pPr>
              <w:pStyle w:val="normal0"/>
              <w:tabs>
                <w:tab w:val="center" w:pos="4680"/>
                <w:tab w:val="right" w:pos="9360"/>
              </w:tabs>
              <w:spacing w:before="120" w:after="120"/>
            </w:pPr>
            <w:r>
              <w:t xml:space="preserve">Apply the area and perimeter formulas for rectangles in real world and mathematical problems. For example, find the width of a rectangular room given the area of the flooring and the length, by viewing the area formula as a multiplication equation with an unknown factor. </w:t>
            </w:r>
          </w:p>
        </w:tc>
      </w:tr>
      <w:tr w:rsidR="006E295D" w14:paraId="29A04BB9" w14:textId="77777777">
        <w:tc>
          <w:tcPr>
            <w:tcW w:w="9639" w:type="dxa"/>
            <w:gridSpan w:val="4"/>
          </w:tcPr>
          <w:p w14:paraId="18D568BB" w14:textId="77777777" w:rsidR="006E295D" w:rsidRDefault="005B2E0C">
            <w:pPr>
              <w:pStyle w:val="normal0"/>
              <w:spacing w:before="120" w:after="120"/>
            </w:pPr>
            <w:r>
              <w:t>Objectives:</w:t>
            </w:r>
          </w:p>
          <w:p w14:paraId="4E1F80E2" w14:textId="77777777" w:rsidR="006E295D" w:rsidRDefault="005B2E0C">
            <w:pPr>
              <w:pStyle w:val="normal0"/>
              <w:numPr>
                <w:ilvl w:val="0"/>
                <w:numId w:val="2"/>
              </w:numPr>
              <w:spacing w:before="120" w:after="120"/>
              <w:ind w:hanging="360"/>
            </w:pPr>
            <w:bookmarkStart w:id="3" w:name="OLE_LINK1"/>
            <w:bookmarkStart w:id="4" w:name="OLE_LINK2"/>
            <w:r>
              <w:t>Students will learn how to apply the perimeter formulas for rectangles in real world scenarios presented by the robot’s movement. Students will be able to program the robot’s movement to create a shape that meets the requirements of the given perimeter</w:t>
            </w:r>
            <w:bookmarkEnd w:id="3"/>
            <w:bookmarkEnd w:id="4"/>
            <w:r>
              <w:t xml:space="preserve">. </w:t>
            </w:r>
          </w:p>
        </w:tc>
      </w:tr>
      <w:tr w:rsidR="006E295D" w14:paraId="17388508" w14:textId="77777777">
        <w:tc>
          <w:tcPr>
            <w:tcW w:w="9639" w:type="dxa"/>
            <w:gridSpan w:val="4"/>
          </w:tcPr>
          <w:p w14:paraId="0585C816" w14:textId="77777777" w:rsidR="006E295D" w:rsidRDefault="005B2E0C">
            <w:pPr>
              <w:pStyle w:val="normal0"/>
              <w:spacing w:before="120" w:after="120"/>
              <w:ind w:left="720" w:hanging="720"/>
            </w:pPr>
            <w:r>
              <w:t>Materials:</w:t>
            </w:r>
          </w:p>
          <w:p w14:paraId="7859993A" w14:textId="77777777" w:rsidR="006E295D" w:rsidRDefault="005B2E0C">
            <w:pPr>
              <w:pStyle w:val="normal0"/>
              <w:numPr>
                <w:ilvl w:val="0"/>
                <w:numId w:val="1"/>
              </w:numPr>
              <w:spacing w:before="120" w:after="120"/>
              <w:ind w:hanging="360"/>
            </w:pPr>
            <w:r>
              <w:t xml:space="preserve">Robot </w:t>
            </w:r>
          </w:p>
          <w:p w14:paraId="205850D7" w14:textId="77777777" w:rsidR="006E295D" w:rsidRDefault="005B2E0C">
            <w:pPr>
              <w:pStyle w:val="normal0"/>
              <w:numPr>
                <w:ilvl w:val="0"/>
                <w:numId w:val="1"/>
              </w:numPr>
              <w:spacing w:before="120" w:after="120"/>
              <w:ind w:hanging="360"/>
            </w:pPr>
            <w:r>
              <w:t xml:space="preserve">Robot programming equipment </w:t>
            </w:r>
          </w:p>
          <w:p w14:paraId="77220ADD" w14:textId="77777777" w:rsidR="006E295D" w:rsidRDefault="005B2E0C">
            <w:pPr>
              <w:pStyle w:val="normal0"/>
              <w:numPr>
                <w:ilvl w:val="0"/>
                <w:numId w:val="1"/>
              </w:numPr>
              <w:spacing w:before="120" w:after="120"/>
              <w:ind w:hanging="360"/>
            </w:pPr>
            <w:r>
              <w:t xml:space="preserve">Computer </w:t>
            </w:r>
          </w:p>
          <w:p w14:paraId="7007BA6A" w14:textId="77777777" w:rsidR="006E295D" w:rsidRDefault="005B2E0C">
            <w:pPr>
              <w:pStyle w:val="normal0"/>
              <w:numPr>
                <w:ilvl w:val="0"/>
                <w:numId w:val="1"/>
              </w:numPr>
              <w:spacing w:before="120" w:after="120"/>
              <w:ind w:hanging="360"/>
            </w:pPr>
            <w:r>
              <w:t xml:space="preserve">Ruler </w:t>
            </w:r>
          </w:p>
          <w:p w14:paraId="738777B4" w14:textId="77777777" w:rsidR="006E295D" w:rsidRDefault="005B2E0C">
            <w:pPr>
              <w:pStyle w:val="normal0"/>
              <w:numPr>
                <w:ilvl w:val="0"/>
                <w:numId w:val="1"/>
              </w:numPr>
              <w:spacing w:before="120" w:after="120"/>
              <w:ind w:hanging="360"/>
            </w:pPr>
            <w:r>
              <w:t>Pencil and paper (as needed)</w:t>
            </w:r>
          </w:p>
          <w:p w14:paraId="2F0836B1" w14:textId="77777777" w:rsidR="006E295D" w:rsidRDefault="005B2E0C">
            <w:pPr>
              <w:pStyle w:val="normal0"/>
              <w:numPr>
                <w:ilvl w:val="0"/>
                <w:numId w:val="1"/>
              </w:numPr>
              <w:spacing w:before="120" w:after="120"/>
              <w:ind w:hanging="360"/>
            </w:pPr>
            <w:r>
              <w:t>Handout</w:t>
            </w:r>
          </w:p>
          <w:p w14:paraId="6926F958" w14:textId="77777777" w:rsidR="006E295D" w:rsidRDefault="006E295D">
            <w:pPr>
              <w:pStyle w:val="normal0"/>
              <w:spacing w:before="120" w:after="120"/>
              <w:ind w:left="720" w:hanging="720"/>
            </w:pPr>
          </w:p>
        </w:tc>
      </w:tr>
      <w:tr w:rsidR="006E295D" w14:paraId="12A30FE1" w14:textId="77777777">
        <w:tc>
          <w:tcPr>
            <w:tcW w:w="1016" w:type="dxa"/>
          </w:tcPr>
          <w:p w14:paraId="6E543222" w14:textId="77777777" w:rsidR="006E295D" w:rsidRDefault="005B2E0C">
            <w:pPr>
              <w:pStyle w:val="normal0"/>
              <w:tabs>
                <w:tab w:val="center" w:pos="4680"/>
                <w:tab w:val="right" w:pos="9360"/>
              </w:tabs>
              <w:spacing w:before="120" w:after="120"/>
            </w:pPr>
            <w:r>
              <w:t>Time</w:t>
            </w:r>
          </w:p>
          <w:p w14:paraId="2F144554" w14:textId="77777777" w:rsidR="006E295D" w:rsidRDefault="006E295D">
            <w:pPr>
              <w:pStyle w:val="normal0"/>
              <w:tabs>
                <w:tab w:val="center" w:pos="4680"/>
                <w:tab w:val="right" w:pos="9360"/>
              </w:tabs>
              <w:spacing w:before="120"/>
            </w:pPr>
          </w:p>
        </w:tc>
        <w:tc>
          <w:tcPr>
            <w:tcW w:w="2961" w:type="dxa"/>
            <w:vAlign w:val="center"/>
          </w:tcPr>
          <w:p w14:paraId="37B46E79" w14:textId="77777777" w:rsidR="006E295D" w:rsidRDefault="005B2E0C">
            <w:pPr>
              <w:pStyle w:val="normal0"/>
              <w:tabs>
                <w:tab w:val="center" w:pos="4680"/>
                <w:tab w:val="right" w:pos="9360"/>
              </w:tabs>
              <w:jc w:val="center"/>
            </w:pPr>
            <w:r>
              <w:t>Topical Outline</w:t>
            </w:r>
            <w:r>
              <w:br/>
              <w:t>Sequence of Activities</w:t>
            </w:r>
          </w:p>
        </w:tc>
        <w:tc>
          <w:tcPr>
            <w:tcW w:w="5662" w:type="dxa"/>
            <w:gridSpan w:val="2"/>
            <w:vAlign w:val="center"/>
          </w:tcPr>
          <w:p w14:paraId="1FFEF253" w14:textId="77777777" w:rsidR="006E295D" w:rsidRDefault="005B2E0C">
            <w:pPr>
              <w:pStyle w:val="normal0"/>
              <w:spacing w:before="120" w:after="120"/>
              <w:jc w:val="center"/>
            </w:pPr>
            <w:r>
              <w:t>Instructional Aids/Strategies</w:t>
            </w:r>
          </w:p>
        </w:tc>
      </w:tr>
      <w:tr w:rsidR="006E295D" w14:paraId="45E5B19A" w14:textId="77777777">
        <w:trPr>
          <w:trHeight w:val="2200"/>
        </w:trPr>
        <w:tc>
          <w:tcPr>
            <w:tcW w:w="1016" w:type="dxa"/>
          </w:tcPr>
          <w:p w14:paraId="14A4E749" w14:textId="77777777" w:rsidR="006E295D" w:rsidRDefault="005B2E0C">
            <w:pPr>
              <w:pStyle w:val="normal0"/>
              <w:tabs>
                <w:tab w:val="center" w:pos="4680"/>
                <w:tab w:val="right" w:pos="9360"/>
              </w:tabs>
            </w:pPr>
            <w:r>
              <w:t>10 min</w:t>
            </w:r>
          </w:p>
        </w:tc>
        <w:tc>
          <w:tcPr>
            <w:tcW w:w="2961" w:type="dxa"/>
          </w:tcPr>
          <w:p w14:paraId="15498602" w14:textId="77777777" w:rsidR="006E295D" w:rsidRDefault="005B2E0C">
            <w:pPr>
              <w:pStyle w:val="normal0"/>
              <w:tabs>
                <w:tab w:val="center" w:pos="4680"/>
                <w:tab w:val="right" w:pos="9360"/>
              </w:tabs>
            </w:pPr>
            <w:r>
              <w:t>Introduction</w:t>
            </w:r>
          </w:p>
        </w:tc>
        <w:tc>
          <w:tcPr>
            <w:tcW w:w="5662" w:type="dxa"/>
            <w:gridSpan w:val="2"/>
          </w:tcPr>
          <w:p w14:paraId="40A6ADD4" w14:textId="77777777" w:rsidR="006E295D" w:rsidRDefault="005B2E0C">
            <w:pPr>
              <w:pStyle w:val="normal0"/>
              <w:numPr>
                <w:ilvl w:val="0"/>
                <w:numId w:val="3"/>
              </w:numPr>
              <w:tabs>
                <w:tab w:val="left" w:pos="522"/>
              </w:tabs>
              <w:ind w:hanging="360"/>
              <w:contextualSpacing/>
            </w:pPr>
            <w:bookmarkStart w:id="5" w:name="OLE_LINK3"/>
            <w:bookmarkStart w:id="6" w:name="OLE_LINK4"/>
            <w:r>
              <w:t xml:space="preserve">Begin this lesson by gathering students and engaging them in a discussion about perimeter. Ask students to share what they know about perimeter, how to calculate the perimeter of different shapes, and how calculating perimeter can be useful in the real world.  </w:t>
            </w:r>
          </w:p>
          <w:p w14:paraId="55677335" w14:textId="77777777" w:rsidR="006E295D" w:rsidRDefault="005B2E0C">
            <w:pPr>
              <w:pStyle w:val="normal0"/>
              <w:numPr>
                <w:ilvl w:val="0"/>
                <w:numId w:val="3"/>
              </w:numPr>
              <w:tabs>
                <w:tab w:val="left" w:pos="522"/>
              </w:tabs>
              <w:ind w:hanging="360"/>
              <w:contextualSpacing/>
            </w:pPr>
            <w:r>
              <w:t xml:space="preserve">To ensure that students are well informed of how to calculate perimeter, provide perimeter formula handouts or have the formula written on </w:t>
            </w:r>
            <w:r>
              <w:lastRenderedPageBreak/>
              <w:t xml:space="preserve">the whiteboard. Encourage students to ask questions throughout the lesson. </w:t>
            </w:r>
          </w:p>
          <w:bookmarkEnd w:id="5"/>
          <w:bookmarkEnd w:id="6"/>
          <w:p w14:paraId="7CBBA63F" w14:textId="77777777" w:rsidR="006E295D" w:rsidRDefault="006E295D">
            <w:pPr>
              <w:pStyle w:val="normal0"/>
              <w:tabs>
                <w:tab w:val="left" w:pos="522"/>
              </w:tabs>
            </w:pPr>
          </w:p>
        </w:tc>
      </w:tr>
      <w:tr w:rsidR="006E295D" w14:paraId="0347889A" w14:textId="77777777">
        <w:tc>
          <w:tcPr>
            <w:tcW w:w="1016" w:type="dxa"/>
          </w:tcPr>
          <w:p w14:paraId="17DB3E62" w14:textId="77777777" w:rsidR="006E295D" w:rsidRDefault="005B2E0C">
            <w:pPr>
              <w:pStyle w:val="normal0"/>
              <w:tabs>
                <w:tab w:val="center" w:pos="4680"/>
                <w:tab w:val="right" w:pos="9360"/>
              </w:tabs>
            </w:pPr>
            <w:r>
              <w:lastRenderedPageBreak/>
              <w:t>10 min</w:t>
            </w:r>
          </w:p>
        </w:tc>
        <w:tc>
          <w:tcPr>
            <w:tcW w:w="2961" w:type="dxa"/>
          </w:tcPr>
          <w:p w14:paraId="50F4FC7C" w14:textId="77777777" w:rsidR="006E295D" w:rsidRDefault="005B2E0C">
            <w:pPr>
              <w:pStyle w:val="normal0"/>
              <w:tabs>
                <w:tab w:val="center" w:pos="4680"/>
                <w:tab w:val="right" w:pos="9360"/>
              </w:tabs>
            </w:pPr>
            <w:r>
              <w:t xml:space="preserve">Handout </w:t>
            </w:r>
          </w:p>
        </w:tc>
        <w:tc>
          <w:tcPr>
            <w:tcW w:w="5662" w:type="dxa"/>
            <w:gridSpan w:val="2"/>
          </w:tcPr>
          <w:p w14:paraId="6186F471" w14:textId="77777777" w:rsidR="006E295D" w:rsidRDefault="006E295D">
            <w:pPr>
              <w:pStyle w:val="normal0"/>
              <w:tabs>
                <w:tab w:val="left" w:pos="522"/>
              </w:tabs>
            </w:pPr>
          </w:p>
          <w:p w14:paraId="115C7343" w14:textId="77777777" w:rsidR="006E295D" w:rsidRDefault="005B2E0C">
            <w:pPr>
              <w:pStyle w:val="normal0"/>
              <w:numPr>
                <w:ilvl w:val="0"/>
                <w:numId w:val="4"/>
              </w:numPr>
              <w:tabs>
                <w:tab w:val="left" w:pos="522"/>
              </w:tabs>
              <w:ind w:hanging="360"/>
              <w:contextualSpacing/>
            </w:pPr>
            <w:r>
              <w:t xml:space="preserve">You will then give the students a worksheet with images of different shapes. They will then have to calculate the perimeter of all of the shapes using the given information on the worksheet. This will help them visualize shapes they might want to use when programming later on in the activity. </w:t>
            </w:r>
          </w:p>
          <w:p w14:paraId="22BE8D82" w14:textId="77777777" w:rsidR="006E295D" w:rsidRDefault="006E295D">
            <w:pPr>
              <w:pStyle w:val="normal0"/>
              <w:tabs>
                <w:tab w:val="left" w:pos="522"/>
              </w:tabs>
            </w:pPr>
          </w:p>
        </w:tc>
      </w:tr>
      <w:tr w:rsidR="006E295D" w14:paraId="30FA0A06" w14:textId="77777777">
        <w:tc>
          <w:tcPr>
            <w:tcW w:w="1016" w:type="dxa"/>
          </w:tcPr>
          <w:p w14:paraId="6A501D49" w14:textId="77777777" w:rsidR="006E295D" w:rsidRDefault="005B2E0C">
            <w:pPr>
              <w:pStyle w:val="normal0"/>
              <w:tabs>
                <w:tab w:val="center" w:pos="4680"/>
                <w:tab w:val="right" w:pos="9360"/>
              </w:tabs>
            </w:pPr>
            <w:r>
              <w:t>1 Hour</w:t>
            </w:r>
          </w:p>
        </w:tc>
        <w:tc>
          <w:tcPr>
            <w:tcW w:w="2961" w:type="dxa"/>
          </w:tcPr>
          <w:p w14:paraId="1E807335" w14:textId="77777777" w:rsidR="006E295D" w:rsidRDefault="005B2E0C">
            <w:pPr>
              <w:pStyle w:val="normal0"/>
              <w:tabs>
                <w:tab w:val="center" w:pos="4680"/>
                <w:tab w:val="right" w:pos="9360"/>
              </w:tabs>
            </w:pPr>
            <w:r>
              <w:t>Activity</w:t>
            </w:r>
          </w:p>
        </w:tc>
        <w:tc>
          <w:tcPr>
            <w:tcW w:w="5662" w:type="dxa"/>
            <w:gridSpan w:val="2"/>
          </w:tcPr>
          <w:p w14:paraId="40D08222" w14:textId="77777777" w:rsidR="006E295D" w:rsidRDefault="005B2E0C">
            <w:pPr>
              <w:pStyle w:val="normal0"/>
              <w:numPr>
                <w:ilvl w:val="0"/>
                <w:numId w:val="6"/>
              </w:numPr>
              <w:tabs>
                <w:tab w:val="left" w:pos="522"/>
              </w:tabs>
              <w:ind w:hanging="360"/>
              <w:contextualSpacing/>
            </w:pPr>
            <w:bookmarkStart w:id="7" w:name="OLE_LINK5"/>
            <w:bookmarkStart w:id="8" w:name="OLE_LINK6"/>
            <w:r>
              <w:t>Students should be placed in small groups for this activity. (</w:t>
            </w:r>
            <w:proofErr w:type="gramStart"/>
            <w:r>
              <w:t>groups</w:t>
            </w:r>
            <w:proofErr w:type="gramEnd"/>
            <w:r>
              <w:t xml:space="preserve"> of 3-4)</w:t>
            </w:r>
          </w:p>
          <w:p w14:paraId="1A1D2FF1" w14:textId="77777777" w:rsidR="006E295D" w:rsidRDefault="005B2E0C">
            <w:pPr>
              <w:pStyle w:val="normal0"/>
              <w:numPr>
                <w:ilvl w:val="0"/>
                <w:numId w:val="6"/>
              </w:numPr>
              <w:tabs>
                <w:tab w:val="left" w:pos="522"/>
              </w:tabs>
              <w:ind w:hanging="360"/>
              <w:contextualSpacing/>
            </w:pPr>
            <w:r>
              <w:t xml:space="preserve">Explain the lesson in terms of how they will program the robot to move in </w:t>
            </w:r>
            <w:r w:rsidR="000D102D">
              <w:t>a path that creates</w:t>
            </w:r>
            <w:r>
              <w:t xml:space="preserve"> a shape. (Programming should not need to be explained, students </w:t>
            </w:r>
            <w:proofErr w:type="gramStart"/>
            <w:r>
              <w:t>will</w:t>
            </w:r>
            <w:proofErr w:type="gramEnd"/>
            <w:r>
              <w:t xml:space="preserve"> have prior knowledge of how to program the robot). </w:t>
            </w:r>
          </w:p>
          <w:p w14:paraId="6CC4DF01" w14:textId="77777777" w:rsidR="006E295D" w:rsidRDefault="005B2E0C">
            <w:pPr>
              <w:pStyle w:val="normal0"/>
              <w:numPr>
                <w:ilvl w:val="0"/>
                <w:numId w:val="6"/>
              </w:numPr>
              <w:tabs>
                <w:tab w:val="left" w:pos="522"/>
              </w:tabs>
              <w:ind w:hanging="360"/>
              <w:contextualSpacing/>
            </w:pPr>
            <w:r>
              <w:t xml:space="preserve">Tell the students that they will be given a perimeter (in inches). This number is what they will use to determine the length of the sides of the shapes that they program the robot to make. Assign each group with </w:t>
            </w:r>
            <w:r w:rsidR="000D102D">
              <w:t>different perimeters so they do</w:t>
            </w:r>
            <w:r>
              <w:t xml:space="preserve"> not all create the same shapes. (To increase the difficulty of this assignment, the instructor could assign a perimeter as well as a shape for each group- ex: Triangle with a perimeter of 60 inches)</w:t>
            </w:r>
          </w:p>
          <w:p w14:paraId="57AC1AE1" w14:textId="77777777" w:rsidR="006E295D" w:rsidRDefault="005B2E0C">
            <w:pPr>
              <w:pStyle w:val="normal0"/>
              <w:numPr>
                <w:ilvl w:val="0"/>
                <w:numId w:val="6"/>
              </w:numPr>
              <w:tabs>
                <w:tab w:val="left" w:pos="522"/>
              </w:tabs>
              <w:ind w:hanging="360"/>
              <w:contextualSpacing/>
            </w:pPr>
            <w:r>
              <w:t>Encourage students to plan out the shape</w:t>
            </w:r>
            <w:r w:rsidR="000D102D">
              <w:t xml:space="preserve"> they want to create using the</w:t>
            </w:r>
            <w:r>
              <w:t xml:space="preserve"> given perimeters. This will help students visualize the movements they need to program for the robot. </w:t>
            </w:r>
            <w:r w:rsidR="000D102D">
              <w:t xml:space="preserve">Give students the option to draw and decorate the shape on a piece of paper that the robot is going to move on. Students can also decorate the robot if they want to. </w:t>
            </w:r>
          </w:p>
          <w:p w14:paraId="00900AC6" w14:textId="77777777" w:rsidR="006E295D" w:rsidRDefault="005B2E0C">
            <w:pPr>
              <w:pStyle w:val="normal0"/>
              <w:numPr>
                <w:ilvl w:val="0"/>
                <w:numId w:val="6"/>
              </w:numPr>
              <w:tabs>
                <w:tab w:val="left" w:pos="522"/>
              </w:tabs>
              <w:ind w:hanging="360"/>
              <w:contextualSpacing/>
            </w:pPr>
            <w:r>
              <w:t>Remind students to save their programs once they have created them on the computer.</w:t>
            </w:r>
            <w:bookmarkEnd w:id="7"/>
            <w:bookmarkEnd w:id="8"/>
          </w:p>
        </w:tc>
      </w:tr>
      <w:tr w:rsidR="006E295D" w14:paraId="6ABE1774" w14:textId="77777777">
        <w:tc>
          <w:tcPr>
            <w:tcW w:w="1016" w:type="dxa"/>
          </w:tcPr>
          <w:p w14:paraId="035F5596" w14:textId="77777777" w:rsidR="006E295D" w:rsidRDefault="005B2E0C">
            <w:pPr>
              <w:pStyle w:val="normal0"/>
              <w:tabs>
                <w:tab w:val="center" w:pos="4680"/>
                <w:tab w:val="right" w:pos="9360"/>
              </w:tabs>
            </w:pPr>
            <w:r>
              <w:t>40 min</w:t>
            </w:r>
          </w:p>
        </w:tc>
        <w:tc>
          <w:tcPr>
            <w:tcW w:w="2961" w:type="dxa"/>
          </w:tcPr>
          <w:p w14:paraId="7B630C74" w14:textId="77777777" w:rsidR="006E295D" w:rsidRDefault="005B2E0C">
            <w:pPr>
              <w:pStyle w:val="normal0"/>
              <w:tabs>
                <w:tab w:val="center" w:pos="4680"/>
                <w:tab w:val="right" w:pos="9360"/>
              </w:tabs>
            </w:pPr>
            <w:r>
              <w:t>Demonstration / Evaluation</w:t>
            </w:r>
          </w:p>
        </w:tc>
        <w:tc>
          <w:tcPr>
            <w:tcW w:w="5662" w:type="dxa"/>
            <w:gridSpan w:val="2"/>
          </w:tcPr>
          <w:p w14:paraId="21E1C61A" w14:textId="77777777" w:rsidR="006E295D" w:rsidRDefault="005B2E0C">
            <w:pPr>
              <w:pStyle w:val="normal0"/>
              <w:numPr>
                <w:ilvl w:val="0"/>
                <w:numId w:val="5"/>
              </w:numPr>
              <w:tabs>
                <w:tab w:val="left" w:pos="522"/>
              </w:tabs>
              <w:ind w:hanging="360"/>
              <w:contextualSpacing/>
            </w:pPr>
            <w:bookmarkStart w:id="9" w:name="OLE_LINK7"/>
            <w:bookmarkStart w:id="10" w:name="OLE_LINK8"/>
            <w:r>
              <w:t xml:space="preserve">Have each group present their programmed robot and the shape that it makes with its movements and given perimeter. </w:t>
            </w:r>
          </w:p>
          <w:p w14:paraId="6D798A5E" w14:textId="77777777" w:rsidR="006E295D" w:rsidRDefault="005B2E0C">
            <w:pPr>
              <w:pStyle w:val="normal0"/>
              <w:numPr>
                <w:ilvl w:val="0"/>
                <w:numId w:val="5"/>
              </w:numPr>
              <w:tabs>
                <w:tab w:val="left" w:pos="522"/>
              </w:tabs>
              <w:ind w:hanging="360"/>
              <w:contextualSpacing/>
            </w:pPr>
            <w:bookmarkStart w:id="11" w:name="OLE_LINK9"/>
            <w:bookmarkStart w:id="12" w:name="OLE_LINK10"/>
            <w:bookmarkEnd w:id="9"/>
            <w:bookmarkEnd w:id="10"/>
            <w:r>
              <w:lastRenderedPageBreak/>
              <w:t xml:space="preserve">The evaluation of students’ understanding can be determined through their demonstrations and also the success of their programming in meeting the given perimeter requirements. </w:t>
            </w:r>
            <w:bookmarkEnd w:id="11"/>
            <w:bookmarkEnd w:id="12"/>
          </w:p>
        </w:tc>
      </w:tr>
    </w:tbl>
    <w:p w14:paraId="1996BF25" w14:textId="77777777" w:rsidR="006E295D" w:rsidRDefault="006E295D">
      <w:pPr>
        <w:pStyle w:val="normal0"/>
      </w:pPr>
    </w:p>
    <w:sectPr w:rsidR="006E295D">
      <w:pgSz w:w="12240" w:h="15840"/>
      <w:pgMar w:top="1296" w:right="1440" w:bottom="129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D3546"/>
    <w:multiLevelType w:val="multilevel"/>
    <w:tmpl w:val="1B722B1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B2D7FF4"/>
    <w:multiLevelType w:val="multilevel"/>
    <w:tmpl w:val="EECA6C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2C1150E9"/>
    <w:multiLevelType w:val="multilevel"/>
    <w:tmpl w:val="9B244DC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70674A4"/>
    <w:multiLevelType w:val="multilevel"/>
    <w:tmpl w:val="24FE72C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
    <w:nsid w:val="59DB6898"/>
    <w:multiLevelType w:val="multilevel"/>
    <w:tmpl w:val="D05C04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72DA5BA4"/>
    <w:multiLevelType w:val="multilevel"/>
    <w:tmpl w:val="BE289C88"/>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6E295D"/>
    <w:rsid w:val="000D102D"/>
    <w:rsid w:val="0020057A"/>
    <w:rsid w:val="005B2E0C"/>
    <w:rsid w:val="0069583B"/>
    <w:rsid w:val="006E295D"/>
    <w:rsid w:val="00C0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B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rPr>
  </w:style>
  <w:style w:type="paragraph" w:styleId="Heading2">
    <w:name w:val="heading 2"/>
    <w:basedOn w:val="normal0"/>
    <w:next w:val="normal0"/>
    <w:pPr>
      <w:keepNext/>
      <w:keepLines/>
      <w:spacing w:before="360" w:after="80"/>
      <w:contextualSpacing/>
      <w:outlineLvl w:val="1"/>
    </w:pPr>
    <w:rPr>
      <w:b/>
      <w:sz w:val="36"/>
    </w:rPr>
  </w:style>
  <w:style w:type="paragraph" w:styleId="Heading3">
    <w:name w:val="heading 3"/>
    <w:basedOn w:val="normal0"/>
    <w:next w:val="normal0"/>
    <w:pPr>
      <w:keepNext/>
      <w:keepLines/>
      <w:spacing w:before="280" w:after="80"/>
      <w:contextualSpacing/>
      <w:outlineLvl w:val="2"/>
    </w:pPr>
    <w:rPr>
      <w:b/>
      <w:sz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rPr>
  </w:style>
  <w:style w:type="paragraph" w:styleId="Heading6">
    <w:name w:val="heading 6"/>
    <w:basedOn w:val="normal0"/>
    <w:next w:val="normal0"/>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484</Words>
  <Characters>2763</Characters>
  <Application>Microsoft Macintosh Word</Application>
  <DocSecurity>0</DocSecurity>
  <Lines>23</Lines>
  <Paragraphs>6</Paragraphs>
  <ScaleCrop>false</ScaleCrop>
  <Company/>
  <LinksUpToDate>false</LinksUpToDate>
  <CharactersWithSpaces>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Reeves Turner</cp:lastModifiedBy>
  <cp:revision>3</cp:revision>
  <dcterms:created xsi:type="dcterms:W3CDTF">2015-04-15T19:15:00Z</dcterms:created>
  <dcterms:modified xsi:type="dcterms:W3CDTF">2015-04-15T19:56:00Z</dcterms:modified>
</cp:coreProperties>
</file>